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FB" w:rsidRPr="00B656FB" w:rsidRDefault="00B656FB" w:rsidP="00B656FB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Times New Roman"/>
          <w:b/>
          <w:bCs/>
          <w:position w:val="12"/>
          <w:sz w:val="32"/>
          <w:szCs w:val="32"/>
          <w:u w:color="000000"/>
          <w:bdr w:val="nil"/>
        </w:rPr>
      </w:pPr>
      <w:r>
        <w:rPr>
          <w:rFonts w:ascii="Times New Roman" w:eastAsia="Arial Unicode MS" w:hAnsi="Times New Roman" w:cs="Times New Roman" w:hint="eastAsia"/>
          <w:b/>
          <w:bCs/>
          <w:position w:val="12"/>
          <w:sz w:val="32"/>
          <w:szCs w:val="32"/>
          <w:u w:color="000000"/>
          <w:bdr w:val="nil"/>
        </w:rPr>
        <w:t>Enhancement of Laser Ablation via I</w:t>
      </w:r>
      <w:r w:rsidRPr="00AC3CC7">
        <w:rPr>
          <w:rFonts w:ascii="Times New Roman" w:eastAsia="Arial Unicode MS" w:hAnsi="Times New Roman" w:cs="Times New Roman"/>
          <w:b/>
          <w:bCs/>
          <w:position w:val="12"/>
          <w:sz w:val="32"/>
          <w:szCs w:val="32"/>
          <w:u w:color="000000"/>
          <w:bdr w:val="nil"/>
        </w:rPr>
        <w:t xml:space="preserve">nteracting </w:t>
      </w:r>
      <w:r>
        <w:rPr>
          <w:rFonts w:ascii="Times New Roman" w:eastAsia="Arial Unicode MS" w:hAnsi="Times New Roman" w:cs="Times New Roman" w:hint="eastAsia"/>
          <w:b/>
          <w:bCs/>
          <w:position w:val="12"/>
          <w:sz w:val="32"/>
          <w:szCs w:val="32"/>
          <w:u w:color="000000"/>
          <w:bdr w:val="nil"/>
        </w:rPr>
        <w:t>S</w:t>
      </w:r>
      <w:r>
        <w:rPr>
          <w:rFonts w:ascii="Times New Roman" w:eastAsia="Arial Unicode MS" w:hAnsi="Times New Roman" w:cs="Times New Roman"/>
          <w:b/>
          <w:bCs/>
          <w:position w:val="12"/>
          <w:sz w:val="32"/>
          <w:szCs w:val="32"/>
          <w:u w:color="000000"/>
          <w:bdr w:val="nil"/>
        </w:rPr>
        <w:t xml:space="preserve">patial </w:t>
      </w:r>
      <w:r>
        <w:rPr>
          <w:rFonts w:ascii="Times New Roman" w:eastAsia="Arial Unicode MS" w:hAnsi="Times New Roman" w:cs="Times New Roman" w:hint="eastAsia"/>
          <w:b/>
          <w:bCs/>
          <w:position w:val="12"/>
          <w:sz w:val="32"/>
          <w:szCs w:val="32"/>
          <w:u w:color="000000"/>
          <w:bdr w:val="nil"/>
        </w:rPr>
        <w:t>D</w:t>
      </w:r>
      <w:r>
        <w:rPr>
          <w:rFonts w:ascii="Times New Roman" w:eastAsia="Arial Unicode MS" w:hAnsi="Times New Roman" w:cs="Times New Roman"/>
          <w:b/>
          <w:bCs/>
          <w:position w:val="12"/>
          <w:sz w:val="32"/>
          <w:szCs w:val="32"/>
          <w:u w:color="000000"/>
          <w:bdr w:val="nil"/>
        </w:rPr>
        <w:t>ouble</w:t>
      </w:r>
      <w:r>
        <w:rPr>
          <w:rFonts w:ascii="Times New Roman" w:eastAsia="Arial Unicode MS" w:hAnsi="Times New Roman" w:cs="Times New Roman" w:hint="eastAsia"/>
          <w:b/>
          <w:bCs/>
          <w:position w:val="12"/>
          <w:sz w:val="32"/>
          <w:szCs w:val="32"/>
          <w:u w:color="000000"/>
          <w:bdr w:val="nil"/>
        </w:rPr>
        <w:t>-</w:t>
      </w:r>
      <w:r>
        <w:rPr>
          <w:rFonts w:ascii="Times New Roman" w:eastAsia="Arial Unicode MS" w:hAnsi="Times New Roman" w:cs="Times New Roman"/>
          <w:b/>
          <w:bCs/>
          <w:position w:val="12"/>
          <w:sz w:val="32"/>
          <w:szCs w:val="32"/>
          <w:u w:color="000000"/>
          <w:bdr w:val="nil"/>
        </w:rPr>
        <w:t>pulse</w:t>
      </w:r>
      <w:r>
        <w:rPr>
          <w:rFonts w:ascii="Times New Roman" w:eastAsia="Arial Unicode MS" w:hAnsi="Times New Roman" w:cs="Times New Roman" w:hint="eastAsia"/>
          <w:b/>
          <w:bCs/>
          <w:position w:val="12"/>
          <w:sz w:val="32"/>
          <w:szCs w:val="32"/>
          <w:u w:color="000000"/>
          <w:bdr w:val="nil"/>
        </w:rPr>
        <w:t xml:space="preserve"> Effect</w:t>
      </w:r>
    </w:p>
    <w:p w:rsidR="00B656FB" w:rsidRDefault="00B656FB" w:rsidP="00BD5983">
      <w:pPr>
        <w:pStyle w:val="Authornames"/>
        <w:jc w:val="both"/>
        <w:rPr>
          <w:lang w:eastAsia="zh-CN"/>
        </w:rPr>
      </w:pPr>
      <w:proofErr w:type="spellStart"/>
      <w:r>
        <w:t>Rui</w:t>
      </w:r>
      <w:proofErr w:type="spellEnd"/>
      <w:r>
        <w:t xml:space="preserve"> </w:t>
      </w:r>
      <w:proofErr w:type="spellStart"/>
      <w:r>
        <w:t>ZHOU</w:t>
      </w:r>
      <w:r w:rsidRPr="00B656FB">
        <w:rPr>
          <w:vertAlign w:val="superscript"/>
        </w:rPr>
        <w:t>a</w:t>
      </w:r>
      <w:proofErr w:type="spellEnd"/>
      <w:r w:rsidRPr="00B656FB">
        <w:rPr>
          <w:vertAlign w:val="superscript"/>
        </w:rPr>
        <w:t>, *</w:t>
      </w:r>
      <w:r>
        <w:t xml:space="preserve">, </w:t>
      </w:r>
      <w:proofErr w:type="spellStart"/>
      <w:r>
        <w:t>Shengdong</w:t>
      </w:r>
      <w:proofErr w:type="spellEnd"/>
      <w:r>
        <w:t xml:space="preserve"> </w:t>
      </w:r>
      <w:proofErr w:type="spellStart"/>
      <w:r>
        <w:t>LIN</w:t>
      </w:r>
      <w:r w:rsidRPr="00B656FB">
        <w:rPr>
          <w:vertAlign w:val="superscript"/>
        </w:rPr>
        <w:t>a</w:t>
      </w:r>
      <w:proofErr w:type="spellEnd"/>
      <w:r>
        <w:t xml:space="preserve">, Ye </w:t>
      </w:r>
      <w:proofErr w:type="spellStart"/>
      <w:r>
        <w:t>DING</w:t>
      </w:r>
      <w:r w:rsidRPr="00B656FB">
        <w:rPr>
          <w:vertAlign w:val="superscript"/>
        </w:rPr>
        <w:t>b</w:t>
      </w:r>
      <w:proofErr w:type="spellEnd"/>
      <w:r w:rsidRPr="00B656FB">
        <w:rPr>
          <w:vertAlign w:val="superscript"/>
        </w:rPr>
        <w:t>, c</w:t>
      </w:r>
      <w:r>
        <w:t xml:space="preserve">, </w:t>
      </w:r>
      <w:proofErr w:type="spellStart"/>
      <w:r>
        <w:t>Huan</w:t>
      </w:r>
      <w:proofErr w:type="spellEnd"/>
      <w:r>
        <w:t xml:space="preserve"> </w:t>
      </w:r>
      <w:proofErr w:type="spellStart"/>
      <w:r>
        <w:t>YANG</w:t>
      </w:r>
      <w:r w:rsidRPr="00B656FB">
        <w:rPr>
          <w:vertAlign w:val="superscript"/>
        </w:rPr>
        <w:t>b</w:t>
      </w:r>
      <w:proofErr w:type="spellEnd"/>
      <w:r w:rsidRPr="00B656FB">
        <w:rPr>
          <w:vertAlign w:val="superscript"/>
        </w:rPr>
        <w:t>, d</w:t>
      </w:r>
      <w:r>
        <w:t xml:space="preserve">, Kenny </w:t>
      </w:r>
      <w:proofErr w:type="spellStart"/>
      <w:r>
        <w:t>Ong</w:t>
      </w:r>
      <w:proofErr w:type="spellEnd"/>
      <w:r>
        <w:t xml:space="preserve"> Yong </w:t>
      </w:r>
      <w:proofErr w:type="spellStart"/>
      <w:r>
        <w:t>Keng</w:t>
      </w:r>
      <w:r w:rsidRPr="00B656FB">
        <w:rPr>
          <w:vertAlign w:val="superscript"/>
        </w:rPr>
        <w:t>b</w:t>
      </w:r>
      <w:proofErr w:type="spellEnd"/>
      <w:r>
        <w:rPr>
          <w:rFonts w:hint="eastAsia"/>
          <w:lang w:eastAsia="zh-CN"/>
        </w:rPr>
        <w:t xml:space="preserve"> </w:t>
      </w:r>
      <w:r>
        <w:t xml:space="preserve">and </w:t>
      </w:r>
      <w:proofErr w:type="spellStart"/>
      <w:r>
        <w:t>Minghui</w:t>
      </w:r>
      <w:proofErr w:type="spellEnd"/>
      <w:r>
        <w:t xml:space="preserve"> </w:t>
      </w:r>
      <w:proofErr w:type="spellStart"/>
      <w:r>
        <w:t>HONG</w:t>
      </w:r>
      <w:r w:rsidRPr="00B656FB">
        <w:rPr>
          <w:vertAlign w:val="superscript"/>
        </w:rPr>
        <w:t>b</w:t>
      </w:r>
      <w:proofErr w:type="spellEnd"/>
      <w:r w:rsidRPr="00B656FB">
        <w:rPr>
          <w:vertAlign w:val="superscript"/>
        </w:rPr>
        <w:t>, *</w:t>
      </w:r>
    </w:p>
    <w:p w:rsidR="00B656FB" w:rsidRPr="009F6F2E" w:rsidRDefault="00B656FB" w:rsidP="009F6F2E">
      <w:pP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proofErr w:type="spellStart"/>
      <w:r w:rsidRPr="009F6F2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9F6F2E">
        <w:rPr>
          <w:rFonts w:ascii="Times New Roman" w:hAnsi="Times New Roman" w:cs="Times New Roman" w:hint="eastAsia"/>
          <w:i/>
          <w:iCs/>
          <w:sz w:val="24"/>
          <w:szCs w:val="24"/>
        </w:rPr>
        <w:t>Department</w:t>
      </w:r>
      <w:proofErr w:type="spellEnd"/>
      <w:r w:rsidRPr="009F6F2E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of Mechanical and Electrical Engineering, S</w:t>
      </w:r>
      <w:r w:rsidRPr="009F6F2E">
        <w:rPr>
          <w:rFonts w:ascii="Times New Roman" w:hAnsi="Times New Roman" w:cs="Times New Roman"/>
          <w:i/>
          <w:iCs/>
          <w:sz w:val="24"/>
          <w:szCs w:val="24"/>
        </w:rPr>
        <w:t>chool of Aerospace Engineering, Xiamen University, Xiamen, Fujian Province, China 361</w:t>
      </w:r>
      <w:r w:rsidRPr="009F6F2E">
        <w:rPr>
          <w:rFonts w:ascii="Times New Roman" w:hAnsi="Times New Roman" w:cs="Times New Roman" w:hint="eastAsia"/>
          <w:i/>
          <w:iCs/>
          <w:sz w:val="24"/>
          <w:szCs w:val="24"/>
        </w:rPr>
        <w:t>102</w:t>
      </w:r>
    </w:p>
    <w:p w:rsidR="00B656FB" w:rsidRPr="009F6F2E" w:rsidRDefault="00B656FB" w:rsidP="009F6F2E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F6F2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Pr="009F6F2E">
        <w:rPr>
          <w:rFonts w:ascii="Times New Roman" w:hAnsi="Times New Roman" w:cs="Times New Roman"/>
          <w:i/>
          <w:iCs/>
          <w:sz w:val="24"/>
          <w:szCs w:val="24"/>
        </w:rPr>
        <w:t>Department</w:t>
      </w:r>
      <w:proofErr w:type="spellEnd"/>
      <w:r w:rsidRPr="009F6F2E">
        <w:rPr>
          <w:rFonts w:ascii="Times New Roman" w:hAnsi="Times New Roman" w:cs="Times New Roman"/>
          <w:i/>
          <w:iCs/>
          <w:sz w:val="24"/>
          <w:szCs w:val="24"/>
        </w:rPr>
        <w:t xml:space="preserve"> of Electrical and Computer Engineering, National University of Singapore, Singapore 117576</w:t>
      </w:r>
    </w:p>
    <w:p w:rsidR="00B656FB" w:rsidRPr="009F6F2E" w:rsidRDefault="00B656FB" w:rsidP="009F6F2E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F6F2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</w:t>
      </w:r>
      <w:r w:rsidRPr="009F6F2E">
        <w:rPr>
          <w:rFonts w:ascii="Times New Roman" w:hAnsi="Times New Roman" w:cs="Times New Roman"/>
          <w:i/>
          <w:iCs/>
          <w:sz w:val="24"/>
          <w:szCs w:val="24"/>
        </w:rPr>
        <w:t>School</w:t>
      </w:r>
      <w:proofErr w:type="spellEnd"/>
      <w:r w:rsidRPr="009F6F2E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9F6F2E">
        <w:rPr>
          <w:rFonts w:ascii="Times New Roman" w:hAnsi="Times New Roman" w:cs="Times New Roman"/>
          <w:i/>
          <w:iCs/>
          <w:sz w:val="24"/>
          <w:szCs w:val="24"/>
        </w:rPr>
        <w:t>Mechatronics</w:t>
      </w:r>
      <w:proofErr w:type="spellEnd"/>
      <w:r w:rsidRPr="009F6F2E">
        <w:rPr>
          <w:rFonts w:ascii="Times New Roman" w:hAnsi="Times New Roman" w:cs="Times New Roman"/>
          <w:i/>
          <w:iCs/>
          <w:sz w:val="24"/>
          <w:szCs w:val="24"/>
        </w:rPr>
        <w:t xml:space="preserve"> Engineering, Harbin Institute of Technology, Harbin ,</w:t>
      </w:r>
      <w:r w:rsidRPr="009F6F2E">
        <w:rPr>
          <w:rFonts w:ascii="Times New Roman" w:hAnsi="Times New Roman" w:cs="Times New Roman"/>
          <w:sz w:val="24"/>
          <w:szCs w:val="24"/>
        </w:rPr>
        <w:t xml:space="preserve"> </w:t>
      </w:r>
      <w:r w:rsidRPr="009F6F2E">
        <w:rPr>
          <w:rFonts w:ascii="Times New Roman" w:hAnsi="Times New Roman" w:cs="Times New Roman"/>
          <w:i/>
          <w:iCs/>
          <w:sz w:val="24"/>
          <w:szCs w:val="24"/>
        </w:rPr>
        <w:t>Heilongjiang Province, China 150001</w:t>
      </w:r>
    </w:p>
    <w:p w:rsidR="00B656FB" w:rsidRPr="009F6F2E" w:rsidRDefault="00B656FB" w:rsidP="009F6F2E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F6F2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d</w:t>
      </w:r>
      <w:r w:rsidRPr="009F6F2E">
        <w:rPr>
          <w:rFonts w:ascii="Times New Roman" w:hAnsi="Times New Roman" w:cs="Times New Roman"/>
          <w:i/>
          <w:color w:val="000000"/>
          <w:sz w:val="24"/>
          <w:szCs w:val="24"/>
        </w:rPr>
        <w:t>College</w:t>
      </w:r>
      <w:proofErr w:type="spellEnd"/>
      <w:r w:rsidRPr="009F6F2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Mechanical and Electrical Engineering</w:t>
      </w:r>
      <w:r w:rsidRPr="009F6F2E">
        <w:rPr>
          <w:rFonts w:ascii="Times New Roman" w:hAnsi="Times New Roman" w:cs="Times New Roman"/>
          <w:i/>
          <w:iCs/>
          <w:sz w:val="24"/>
          <w:szCs w:val="24"/>
        </w:rPr>
        <w:t xml:space="preserve">, Wenzhou University, Wenzhou, Zhejiang Province, China </w:t>
      </w:r>
      <w:r w:rsidRPr="009F6F2E">
        <w:rPr>
          <w:rFonts w:ascii="Times New Roman" w:hAnsi="Times New Roman" w:cs="Times New Roman"/>
          <w:i/>
          <w:color w:val="000000"/>
          <w:sz w:val="24"/>
          <w:szCs w:val="24"/>
        </w:rPr>
        <w:t>325035</w:t>
      </w:r>
    </w:p>
    <w:p w:rsidR="009F6F2E" w:rsidRDefault="00B656FB" w:rsidP="009F6F2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F6F2E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hyperlink r:id="rId7" w:history="1">
        <w:r w:rsidRPr="009F6F2E">
          <w:rPr>
            <w:rFonts w:ascii="Times New Roman" w:hAnsi="Times New Roman" w:cs="Times New Roman"/>
            <w:i/>
            <w:iCs/>
            <w:sz w:val="24"/>
            <w:szCs w:val="24"/>
          </w:rPr>
          <w:t>rzhou2@xmu.edu.cn</w:t>
        </w:r>
      </w:hyperlink>
      <w:r w:rsidR="00BD5983">
        <w:rPr>
          <w:rFonts w:ascii="Times New Roman" w:hAnsi="Times New Roman" w:cs="Times New Roman" w:hint="eastAsia"/>
          <w:i/>
          <w:sz w:val="24"/>
          <w:szCs w:val="24"/>
        </w:rPr>
        <w:t xml:space="preserve">, </w:t>
      </w:r>
      <w:hyperlink r:id="rId8" w:history="1">
        <w:r w:rsidRPr="009F6F2E">
          <w:rPr>
            <w:rFonts w:ascii="Times New Roman" w:hAnsi="Times New Roman" w:cs="Times New Roman"/>
            <w:i/>
            <w:iCs/>
            <w:sz w:val="24"/>
            <w:szCs w:val="24"/>
          </w:rPr>
          <w:t>elehmh@nus.edu.sg</w:t>
        </w:r>
      </w:hyperlink>
    </w:p>
    <w:p w:rsidR="009F6F2E" w:rsidRDefault="009F6F2E" w:rsidP="009F6F2E">
      <w:pPr>
        <w:pStyle w:val="Correspondencedetails"/>
        <w:spacing w:line="240" w:lineRule="auto"/>
        <w:jc w:val="both"/>
        <w:rPr>
          <w:rStyle w:val="a9"/>
        </w:rPr>
      </w:pPr>
      <w:proofErr w:type="spellStart"/>
      <w:r>
        <w:t>Rui</w:t>
      </w:r>
      <w:proofErr w:type="spellEnd"/>
      <w:r>
        <w:rPr>
          <w:rFonts w:hint="eastAsia"/>
          <w:lang w:eastAsia="zh-CN"/>
        </w:rPr>
        <w:t xml:space="preserve"> ZHOU</w:t>
      </w:r>
      <w:r>
        <w:t xml:space="preserve">, </w:t>
      </w:r>
      <w:r w:rsidRPr="009F6F2E">
        <w:t xml:space="preserve">Department of Mechanical and Electrical Engineering, </w:t>
      </w:r>
      <w:r>
        <w:t>S</w:t>
      </w:r>
      <w:r w:rsidRPr="003C6F6C">
        <w:t>chool of Aerospace Engineering, Xiamen University, Xiamen, Fujian Province, China</w:t>
      </w:r>
      <w:r>
        <w:rPr>
          <w:rFonts w:hint="eastAsia"/>
          <w:lang w:eastAsia="zh-CN"/>
        </w:rPr>
        <w:t xml:space="preserve"> </w:t>
      </w:r>
      <w:r w:rsidRPr="003C6F6C">
        <w:t>361</w:t>
      </w:r>
      <w:r>
        <w:rPr>
          <w:rFonts w:hint="eastAsia"/>
          <w:lang w:eastAsia="zh-CN"/>
        </w:rPr>
        <w:t>1</w:t>
      </w:r>
      <w:r>
        <w:t>0</w:t>
      </w:r>
      <w:r>
        <w:rPr>
          <w:rFonts w:hint="eastAsia"/>
          <w:lang w:eastAsia="zh-CN"/>
        </w:rPr>
        <w:t>2</w:t>
      </w:r>
      <w:r>
        <w:t xml:space="preserve">, </w:t>
      </w:r>
      <w:hyperlink r:id="rId9" w:history="1">
        <w:r w:rsidRPr="00E34A69">
          <w:rPr>
            <w:rStyle w:val="a9"/>
          </w:rPr>
          <w:t>rzhou2@xmu.edu.cn</w:t>
        </w:r>
      </w:hyperlink>
      <w:r>
        <w:rPr>
          <w:rStyle w:val="a9"/>
        </w:rPr>
        <w:t>.</w:t>
      </w:r>
    </w:p>
    <w:p w:rsidR="009F6F2E" w:rsidRPr="00BD5983" w:rsidRDefault="009F6F2E" w:rsidP="00BD5983">
      <w:pPr>
        <w:pStyle w:val="Correspondencedetails"/>
        <w:spacing w:line="240" w:lineRule="auto"/>
        <w:jc w:val="both"/>
        <w:rPr>
          <w:lang w:eastAsia="zh-CN"/>
        </w:rPr>
      </w:pPr>
      <w:r>
        <w:t>Minghui</w:t>
      </w:r>
      <w:r>
        <w:rPr>
          <w:rFonts w:hint="eastAsia"/>
          <w:lang w:eastAsia="zh-CN"/>
        </w:rPr>
        <w:t xml:space="preserve"> HONG</w:t>
      </w:r>
      <w:r>
        <w:t xml:space="preserve">, </w:t>
      </w:r>
      <w:r w:rsidRPr="008F3D06">
        <w:t>Department of Electrical and Computer Engineering, National University of Singapore, Singapore</w:t>
      </w:r>
      <w:r>
        <w:rPr>
          <w:rFonts w:hint="eastAsia"/>
          <w:lang w:eastAsia="zh-CN"/>
        </w:rPr>
        <w:t xml:space="preserve"> </w:t>
      </w:r>
      <w:r w:rsidRPr="008F3D06">
        <w:t>117576</w:t>
      </w:r>
      <w:r>
        <w:t xml:space="preserve">, </w:t>
      </w:r>
      <w:r w:rsidRPr="0099091E">
        <w:rPr>
          <w:rStyle w:val="a9"/>
        </w:rPr>
        <w:t>elehmh@nus.edu.sg</w:t>
      </w:r>
    </w:p>
    <w:p w:rsidR="00BD5983" w:rsidRDefault="00BD5983" w:rsidP="00B656FB">
      <w:pPr>
        <w:rPr>
          <w:rFonts w:ascii="Times New Roman" w:hAnsi="Times New Roman" w:cs="Times New Roman"/>
          <w:i/>
          <w:iCs/>
          <w:sz w:val="22"/>
          <w:szCs w:val="20"/>
        </w:rPr>
      </w:pPr>
      <w:r>
        <w:rPr>
          <w:rFonts w:ascii="Times New Roman" w:hAnsi="Times New Roman" w:cs="Times New Roman"/>
          <w:i/>
          <w:iCs/>
          <w:sz w:val="22"/>
          <w:szCs w:val="20"/>
        </w:rPr>
        <w:br w:type="page"/>
      </w:r>
    </w:p>
    <w:p w:rsidR="00235DDA" w:rsidRPr="00C63C4F" w:rsidRDefault="00B656FB" w:rsidP="00C63C4F">
      <w:pPr>
        <w:pStyle w:val="1"/>
        <w:tabs>
          <w:tab w:val="left" w:pos="426"/>
          <w:tab w:val="left" w:pos="851"/>
        </w:tabs>
        <w:ind w:leftChars="-1" w:left="-2" w:firstLine="0"/>
        <w:rPr>
          <w:rFonts w:cs="Times New Roman"/>
          <w:sz w:val="24"/>
        </w:rPr>
      </w:pPr>
      <w:r>
        <w:rPr>
          <w:rFonts w:cs="Times New Roman" w:hint="eastAsia"/>
          <w:sz w:val="24"/>
        </w:rPr>
        <w:lastRenderedPageBreak/>
        <w:t>A</w:t>
      </w:r>
      <w:r w:rsidRPr="00B656FB">
        <w:rPr>
          <w:rFonts w:cs="Times New Roman"/>
          <w:sz w:val="24"/>
        </w:rPr>
        <w:t>ppendices</w:t>
      </w:r>
    </w:p>
    <w:p w:rsidR="00546D1C" w:rsidRDefault="00235DDA" w:rsidP="00354C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4B0B7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S1</w:t>
      </w:r>
      <w:r w:rsidR="00195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3C7B">
        <w:rPr>
          <w:rFonts w:ascii="Times New Roman" w:hAnsi="Times New Roman" w:cs="Times New Roman"/>
          <w:color w:val="000000" w:themeColor="text1"/>
          <w:sz w:val="24"/>
          <w:szCs w:val="24"/>
        </w:rPr>
        <w:t>shows the influence o</w:t>
      </w:r>
      <w:r w:rsidR="008A3C7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 double-pulse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gap</w:t>
      </w:r>
      <w:r w:rsidR="008A3C7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on the </w:t>
      </w:r>
      <w:r w:rsidR="008A3C7B">
        <w:rPr>
          <w:rFonts w:ascii="Times New Roman" w:hAnsi="Times New Roman" w:cs="Times New Roman"/>
          <w:color w:val="000000" w:themeColor="text1"/>
          <w:sz w:val="24"/>
          <w:szCs w:val="24"/>
        </w:rPr>
        <w:t>ablation</w:t>
      </w:r>
      <w:r w:rsidR="008A3C7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efficiency and quality of grooves</w:t>
      </w:r>
      <w:r w:rsidR="008A3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3C7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processing parallel grooves, the effect of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interactive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doub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laser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pulses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be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demonstrated clearly as well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nly shallow grooves and a large number of particles are produced with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large gap, such as 100 </w:t>
      </w:r>
      <w:proofErr w:type="spellStart"/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Fig. 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S1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(a). In this process of laser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ablation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melting of materials is dominant due to low laser fluence. Hence, a large number of particles are scattered in the laser scanning area. The grooves are not obvious and the material is not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significantly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removed.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>When the gap is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decreased to 40 </w:t>
      </w:r>
      <w:proofErr w:type="spellStart"/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as shown in Fig. S1(b)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, two narrow grooves are merged into a wide</w:t>
      </w:r>
      <w:r w:rsidR="00DB4B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one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due to the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interacting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double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>laser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pulse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s. Although melting is still d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ominant, the amount of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evaporated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material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increasing.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ore materials can be ejected from groove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leading to the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increasing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dep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 of the groove.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amount and size of particles become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more and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larger due to higher laser fluence. However, the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quality of processed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groove is still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unsatisfactory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When the gap 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further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decreases to 20 </w:t>
      </w:r>
      <w:proofErr w:type="spellStart"/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, great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er</w:t>
      </w:r>
      <w:r w:rsidR="00195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 occur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As can be seen in Fig.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S1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(c), a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 obvious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groove is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fabricated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large</w:t>
      </w:r>
      <w:r w:rsidR="00DB4B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depth and width. There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are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only a few protrusions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at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bottom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indicating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better</w:t>
      </w:r>
      <w:r w:rsidR="002A08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ablation</w:t>
      </w:r>
      <w:r w:rsidR="002A08EE">
        <w:rPr>
          <w:rFonts w:ascii="Times New Roman" w:hAnsi="Times New Roman" w:cs="Times New Roman"/>
          <w:sz w:val="24"/>
          <w:szCs w:val="24"/>
        </w:rPr>
        <w:t xml:space="preserve"> </w:t>
      </w:r>
      <w:r w:rsidR="002A08EE">
        <w:rPr>
          <w:rFonts w:ascii="Times New Roman" w:hAnsi="Times New Roman" w:cs="Times New Roman" w:hint="eastAsia"/>
          <w:sz w:val="24"/>
          <w:szCs w:val="24"/>
        </w:rPr>
        <w:t>quality</w:t>
      </w:r>
      <w:r w:rsidRPr="00135717">
        <w:rPr>
          <w:rFonts w:ascii="Times New Roman" w:hAnsi="Times New Roman" w:cs="Times New Roman"/>
          <w:sz w:val="24"/>
          <w:szCs w:val="24"/>
        </w:rPr>
        <w:t>.</w:t>
      </w:r>
      <w:r w:rsidRPr="001357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This process is dominated by laser evaporating materials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piled up on the edge of grooves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Most materials are ejected from laser scanning area, leaving a deep and wide groove with a 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relatively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flat bottom.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If the gap disappears, the depth and width decrease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with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 debris stack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ing</w:t>
      </w:r>
      <w:r w:rsidR="00ED3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572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surrounding regions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groove</w:t>
      </w:r>
      <w:r w:rsidR="002A08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as observed in Fig. S1(d)</w:t>
      </w:r>
      <w:r w:rsidRPr="00135717">
        <w:rPr>
          <w:rFonts w:ascii="Times New Roman" w:hAnsi="Times New Roman" w:cs="Times New Roman"/>
          <w:color w:val="000000" w:themeColor="text1"/>
          <w:sz w:val="24"/>
          <w:szCs w:val="24"/>
        </w:rPr>
        <w:t>. The protrusions at the bottom of the groove increase a lot</w:t>
      </w:r>
      <w:r w:rsidR="00DB4B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DB4B43" w:rsidRPr="00300F03">
        <w:rPr>
          <w:rFonts w:ascii="Times New Roman" w:hAnsi="Times New Roman" w:cs="Times New Roman" w:hint="eastAsia"/>
          <w:sz w:val="24"/>
          <w:szCs w:val="24"/>
        </w:rPr>
        <w:t xml:space="preserve">indicating reduced </w:t>
      </w:r>
      <w:r w:rsidR="00DB4B43" w:rsidRPr="00300F03">
        <w:rPr>
          <w:rFonts w:ascii="Times New Roman" w:hAnsi="Times New Roman" w:cs="Times New Roman"/>
          <w:sz w:val="24"/>
          <w:szCs w:val="24"/>
        </w:rPr>
        <w:t>ablation</w:t>
      </w:r>
      <w:r w:rsidR="00DB4B43" w:rsidRPr="00300F03">
        <w:rPr>
          <w:rFonts w:ascii="Times New Roman" w:hAnsi="Times New Roman" w:cs="Times New Roman" w:hint="eastAsia"/>
          <w:sz w:val="24"/>
          <w:szCs w:val="24"/>
        </w:rPr>
        <w:t xml:space="preserve"> quality</w:t>
      </w:r>
      <w:r w:rsidRPr="00300F03">
        <w:rPr>
          <w:rFonts w:ascii="Times New Roman" w:hAnsi="Times New Roman" w:cs="Times New Roman"/>
          <w:sz w:val="24"/>
          <w:szCs w:val="24"/>
        </w:rPr>
        <w:t xml:space="preserve">. As a contrast, a single beam laser is also used to process a </w:t>
      </w:r>
      <w:r w:rsidR="002A08EE" w:rsidRPr="00300F03">
        <w:rPr>
          <w:rFonts w:ascii="Times New Roman" w:hAnsi="Times New Roman" w:cs="Times New Roman"/>
          <w:sz w:val="24"/>
          <w:szCs w:val="24"/>
        </w:rPr>
        <w:t xml:space="preserve">groove which is shown in Fig. </w:t>
      </w:r>
      <w:r w:rsidR="002A08EE" w:rsidRPr="00300F03">
        <w:rPr>
          <w:rFonts w:ascii="Times New Roman" w:hAnsi="Times New Roman" w:cs="Times New Roman" w:hint="eastAsia"/>
          <w:sz w:val="24"/>
          <w:szCs w:val="24"/>
        </w:rPr>
        <w:t>S1</w:t>
      </w:r>
      <w:r w:rsidRPr="00300F03">
        <w:rPr>
          <w:rFonts w:ascii="Times New Roman" w:hAnsi="Times New Roman" w:cs="Times New Roman"/>
          <w:sz w:val="24"/>
          <w:szCs w:val="24"/>
        </w:rPr>
        <w:t>(e)</w:t>
      </w:r>
      <w:r w:rsidR="00ED374C" w:rsidRPr="00300F03">
        <w:rPr>
          <w:rFonts w:ascii="Times New Roman" w:hAnsi="Times New Roman" w:cs="Times New Roman" w:hint="eastAsia"/>
          <w:sz w:val="24"/>
          <w:szCs w:val="24"/>
        </w:rPr>
        <w:t xml:space="preserve"> for better comparison</w:t>
      </w:r>
      <w:r w:rsidRPr="00300F03">
        <w:rPr>
          <w:rFonts w:ascii="Times New Roman" w:hAnsi="Times New Roman" w:cs="Times New Roman"/>
          <w:sz w:val="24"/>
          <w:szCs w:val="24"/>
        </w:rPr>
        <w:t xml:space="preserve">. There </w:t>
      </w:r>
      <w:r w:rsidR="002A08EE" w:rsidRPr="00300F03">
        <w:rPr>
          <w:rFonts w:ascii="Times New Roman" w:hAnsi="Times New Roman" w:cs="Times New Roman" w:hint="eastAsia"/>
          <w:sz w:val="24"/>
          <w:szCs w:val="24"/>
        </w:rPr>
        <w:t>is</w:t>
      </w:r>
      <w:r w:rsidRPr="00300F03">
        <w:rPr>
          <w:rFonts w:ascii="Times New Roman" w:hAnsi="Times New Roman" w:cs="Times New Roman"/>
          <w:sz w:val="24"/>
          <w:szCs w:val="24"/>
        </w:rPr>
        <w:t xml:space="preserve"> no much difference between grooves processed by single beam laser </w:t>
      </w:r>
      <w:r w:rsidR="002A08EE" w:rsidRPr="00300F03">
        <w:rPr>
          <w:rFonts w:ascii="Times New Roman" w:hAnsi="Times New Roman" w:cs="Times New Roman" w:hint="eastAsia"/>
          <w:sz w:val="24"/>
          <w:szCs w:val="24"/>
        </w:rPr>
        <w:t xml:space="preserve">in Fig. S1(e) </w:t>
      </w:r>
      <w:r w:rsidRPr="00300F03">
        <w:rPr>
          <w:rFonts w:ascii="Times New Roman" w:hAnsi="Times New Roman" w:cs="Times New Roman"/>
          <w:sz w:val="24"/>
          <w:szCs w:val="24"/>
        </w:rPr>
        <w:t>and double pulse laser wi</w:t>
      </w:r>
      <w:r w:rsidR="0019572F" w:rsidRPr="00300F03">
        <w:rPr>
          <w:rFonts w:ascii="Times New Roman" w:hAnsi="Times New Roman" w:cs="Times New Roman"/>
          <w:sz w:val="24"/>
          <w:szCs w:val="24"/>
        </w:rPr>
        <w:t>thout gap</w:t>
      </w:r>
      <w:r w:rsidR="002A08EE" w:rsidRPr="00300F03">
        <w:rPr>
          <w:rFonts w:ascii="Times New Roman" w:hAnsi="Times New Roman" w:cs="Times New Roman" w:hint="eastAsia"/>
          <w:sz w:val="24"/>
          <w:szCs w:val="24"/>
        </w:rPr>
        <w:t xml:space="preserve"> in Fig. S1(d)</w:t>
      </w:r>
      <w:r w:rsidR="00FD6E8D" w:rsidRPr="00300F03">
        <w:rPr>
          <w:rFonts w:ascii="Times New Roman" w:hAnsi="Times New Roman" w:cs="Times New Roman" w:hint="eastAsia"/>
          <w:sz w:val="24"/>
          <w:szCs w:val="24"/>
        </w:rPr>
        <w:t xml:space="preserve">, although there exists slight difference in the size of debris stacking surrounding regions of the groove, which may be attributed to the overlapping loss of </w:t>
      </w:r>
      <w:r w:rsidR="00FD6E8D" w:rsidRPr="00300F03">
        <w:rPr>
          <w:rFonts w:ascii="Times New Roman" w:hAnsi="Times New Roman" w:cs="Times New Roman"/>
          <w:sz w:val="24"/>
          <w:szCs w:val="24"/>
        </w:rPr>
        <w:t>double laser pulses</w:t>
      </w:r>
      <w:r w:rsidRPr="00300F03">
        <w:rPr>
          <w:rFonts w:ascii="Times New Roman" w:hAnsi="Times New Roman" w:cs="Times New Roman"/>
          <w:sz w:val="24"/>
          <w:szCs w:val="24"/>
        </w:rPr>
        <w:t xml:space="preserve">. By comparing different grooves, it is </w:t>
      </w:r>
      <w:r w:rsidR="0019572F" w:rsidRPr="00300F03">
        <w:rPr>
          <w:rFonts w:ascii="Times New Roman" w:hAnsi="Times New Roman" w:cs="Times New Roman" w:hint="eastAsia"/>
          <w:sz w:val="24"/>
          <w:szCs w:val="24"/>
        </w:rPr>
        <w:t>observed</w:t>
      </w:r>
      <w:r w:rsidRPr="00300F03">
        <w:rPr>
          <w:rFonts w:ascii="Times New Roman" w:hAnsi="Times New Roman" w:cs="Times New Roman"/>
          <w:sz w:val="24"/>
          <w:szCs w:val="24"/>
        </w:rPr>
        <w:t xml:space="preserve"> that double pulse laser with 20 </w:t>
      </w:r>
      <w:proofErr w:type="spellStart"/>
      <w:r w:rsidRPr="00300F0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00F03">
        <w:rPr>
          <w:rFonts w:ascii="Times New Roman" w:hAnsi="Times New Roman" w:cs="Times New Roman"/>
          <w:sz w:val="24"/>
          <w:szCs w:val="24"/>
        </w:rPr>
        <w:t xml:space="preserve"> has the largest laser ablation rate and the quality of the as-processed grooves is </w:t>
      </w:r>
      <w:r w:rsidRPr="00300F03">
        <w:rPr>
          <w:rFonts w:ascii="Times New Roman" w:hAnsi="Times New Roman" w:cs="Times New Roman" w:hint="eastAsia"/>
          <w:sz w:val="24"/>
          <w:szCs w:val="24"/>
        </w:rPr>
        <w:t>optimized</w:t>
      </w:r>
      <w:r w:rsidRPr="00300F03">
        <w:rPr>
          <w:rFonts w:ascii="Times New Roman" w:hAnsi="Times New Roman" w:cs="Times New Roman"/>
          <w:sz w:val="24"/>
          <w:szCs w:val="24"/>
        </w:rPr>
        <w:t xml:space="preserve"> </w:t>
      </w:r>
      <w:r w:rsidRPr="00300F03">
        <w:rPr>
          <w:rFonts w:ascii="Times New Roman" w:hAnsi="Times New Roman" w:cs="Times New Roman" w:hint="eastAsia"/>
          <w:sz w:val="24"/>
          <w:szCs w:val="24"/>
        </w:rPr>
        <w:t>with</w:t>
      </w:r>
      <w:r w:rsidR="0019572F" w:rsidRPr="00300F03">
        <w:rPr>
          <w:rFonts w:ascii="Times New Roman" w:hAnsi="Times New Roman" w:cs="Times New Roman"/>
          <w:sz w:val="24"/>
          <w:szCs w:val="24"/>
        </w:rPr>
        <w:t xml:space="preserve"> less protrusions and debris.</w:t>
      </w:r>
      <w:bookmarkStart w:id="0" w:name="_GoBack"/>
      <w:bookmarkEnd w:id="0"/>
    </w:p>
    <w:p w:rsidR="00C63C4F" w:rsidRDefault="00C63C4F" w:rsidP="00C63C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63C4F" w:rsidRDefault="00C63C4F" w:rsidP="00C63C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C4F" w:rsidRPr="00135717" w:rsidRDefault="00C63C4F" w:rsidP="00C63C4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71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029864" cy="7061937"/>
            <wp:effectExtent l="0" t="0" r="9525" b="5715"/>
            <wp:docPr id="82" name="图片 82" descr="C:\Users\lsdsky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dsky\Desktop\图片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47" cy="70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4F" w:rsidRPr="00135717" w:rsidRDefault="00C63C4F" w:rsidP="00C63C4F">
      <w:pPr>
        <w:adjustRightInd w:val="0"/>
        <w:snapToGrid w:val="0"/>
        <w:ind w:firstLine="21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62FAC">
        <w:rPr>
          <w:rFonts w:ascii="Times New Roman" w:hAnsi="Times New Roman" w:cs="Times New Roman"/>
          <w:b/>
          <w:color w:val="000000" w:themeColor="text1"/>
          <w:sz w:val="22"/>
          <w:szCs w:val="24"/>
        </w:rPr>
        <w:t>Fig. S1.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SEM images, 3D reconstructions and 2D profiles of grooves processed by double laser </w:t>
      </w:r>
      <w:r>
        <w:rPr>
          <w:rFonts w:ascii="Times New Roman" w:hAnsi="Times New Roman" w:cs="Times New Roman" w:hint="eastAsia"/>
          <w:color w:val="000000" w:themeColor="text1"/>
          <w:sz w:val="22"/>
          <w:szCs w:val="24"/>
        </w:rPr>
        <w:t xml:space="preserve">pulses 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>with different gaps of (a) 100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  <w:lang w:val="el-GR"/>
        </w:rPr>
        <w:t xml:space="preserve"> μ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>m</w:t>
      </w:r>
      <w:r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;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(b) 40 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  <w:lang w:val="el-GR"/>
        </w:rPr>
        <w:t>μ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>m</w:t>
      </w:r>
      <w:r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;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(c) 20 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  <w:lang w:val="el-GR"/>
        </w:rPr>
        <w:t>μ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>m</w:t>
      </w:r>
      <w:r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;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(d) 0 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  <w:lang w:val="el-GR"/>
        </w:rPr>
        <w:t>μ</w:t>
      </w:r>
      <w:r w:rsidRPr="00135717">
        <w:rPr>
          <w:rFonts w:ascii="Times New Roman" w:hAnsi="Times New Roman" w:cs="Times New Roman"/>
          <w:color w:val="000000" w:themeColor="text1"/>
          <w:sz w:val="22"/>
          <w:szCs w:val="24"/>
        </w:rPr>
        <w:t>m and (e) single laser</w:t>
      </w:r>
      <w:r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.</w:t>
      </w:r>
    </w:p>
    <w:p w:rsidR="00C63C4F" w:rsidRPr="00D57344" w:rsidRDefault="00C63C4F" w:rsidP="00D573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3C4F" w:rsidRPr="00D57344" w:rsidSect="00363D24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2FA" w:rsidRDefault="00F772FA" w:rsidP="009420BA">
      <w:r>
        <w:separator/>
      </w:r>
    </w:p>
  </w:endnote>
  <w:endnote w:type="continuationSeparator" w:id="0">
    <w:p w:rsidR="00F772FA" w:rsidRDefault="00F772FA" w:rsidP="00942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859"/>
      <w:docPartObj>
        <w:docPartGallery w:val="Page Numbers (Bottom of Page)"/>
        <w:docPartUnique/>
      </w:docPartObj>
    </w:sdtPr>
    <w:sdtEndPr>
      <w:rPr>
        <w:b/>
      </w:rPr>
    </w:sdtEndPr>
    <w:sdtContent>
      <w:p w:rsidR="009D4321" w:rsidRPr="00521703" w:rsidRDefault="00A84506">
        <w:pPr>
          <w:pStyle w:val="a5"/>
          <w:jc w:val="center"/>
          <w:rPr>
            <w:b/>
          </w:rPr>
        </w:pPr>
        <w:r w:rsidRPr="00521703">
          <w:rPr>
            <w:b/>
          </w:rPr>
          <w:fldChar w:fldCharType="begin"/>
        </w:r>
        <w:r w:rsidR="009D4321" w:rsidRPr="00521703">
          <w:rPr>
            <w:b/>
          </w:rPr>
          <w:instrText>PAGE   \* MERGEFORMAT</w:instrText>
        </w:r>
        <w:r w:rsidRPr="00521703">
          <w:rPr>
            <w:b/>
          </w:rPr>
          <w:fldChar w:fldCharType="separate"/>
        </w:r>
        <w:r w:rsidR="00300F03" w:rsidRPr="00300F03">
          <w:rPr>
            <w:b/>
            <w:noProof/>
            <w:lang w:val="zh-CN"/>
          </w:rPr>
          <w:t>2</w:t>
        </w:r>
        <w:r w:rsidRPr="00521703">
          <w:rPr>
            <w:b/>
          </w:rPr>
          <w:fldChar w:fldCharType="end"/>
        </w:r>
      </w:p>
    </w:sdtContent>
  </w:sdt>
  <w:p w:rsidR="009D4321" w:rsidRDefault="009D43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2FA" w:rsidRDefault="00F772FA" w:rsidP="009420BA">
      <w:r>
        <w:separator/>
      </w:r>
    </w:p>
  </w:footnote>
  <w:footnote w:type="continuationSeparator" w:id="0">
    <w:p w:rsidR="00F772FA" w:rsidRDefault="00F772FA" w:rsidP="009420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53D63"/>
    <w:multiLevelType w:val="hybridMultilevel"/>
    <w:tmpl w:val="84C017F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158B3B69"/>
    <w:multiLevelType w:val="hybridMultilevel"/>
    <w:tmpl w:val="BEB6C60C"/>
    <w:lvl w:ilvl="0" w:tplc="56322A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FC33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8F5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88D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4C2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A0FD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490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F4F2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814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261D27"/>
    <w:multiLevelType w:val="hybridMultilevel"/>
    <w:tmpl w:val="46D81EE0"/>
    <w:styleLink w:val="ImportedStyle1"/>
    <w:lvl w:ilvl="0" w:tplc="D4C2A87C">
      <w:start w:val="1"/>
      <w:numFmt w:val="decimal"/>
      <w:lvlText w:val="%1."/>
      <w:lvlJc w:val="left"/>
      <w:pPr>
        <w:tabs>
          <w:tab w:val="left" w:pos="406"/>
        </w:tabs>
        <w:ind w:left="40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F1C5226">
      <w:start w:val="1"/>
      <w:numFmt w:val="decimal"/>
      <w:lvlText w:val="%2."/>
      <w:lvlJc w:val="left"/>
      <w:pPr>
        <w:tabs>
          <w:tab w:val="left" w:pos="406"/>
        </w:tabs>
        <w:ind w:left="112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08D544">
      <w:start w:val="1"/>
      <w:numFmt w:val="decimal"/>
      <w:lvlText w:val="%3."/>
      <w:lvlJc w:val="left"/>
      <w:pPr>
        <w:tabs>
          <w:tab w:val="left" w:pos="406"/>
        </w:tabs>
        <w:ind w:left="184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EAF814">
      <w:start w:val="1"/>
      <w:numFmt w:val="decimal"/>
      <w:lvlText w:val="%4."/>
      <w:lvlJc w:val="left"/>
      <w:pPr>
        <w:tabs>
          <w:tab w:val="left" w:pos="406"/>
        </w:tabs>
        <w:ind w:left="256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1644ED8">
      <w:start w:val="1"/>
      <w:numFmt w:val="decimal"/>
      <w:lvlText w:val="%5."/>
      <w:lvlJc w:val="left"/>
      <w:pPr>
        <w:tabs>
          <w:tab w:val="left" w:pos="406"/>
        </w:tabs>
        <w:ind w:left="328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9E298B6">
      <w:start w:val="1"/>
      <w:numFmt w:val="decimal"/>
      <w:lvlText w:val="%6."/>
      <w:lvlJc w:val="left"/>
      <w:pPr>
        <w:tabs>
          <w:tab w:val="left" w:pos="406"/>
        </w:tabs>
        <w:ind w:left="400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F3C875A">
      <w:start w:val="1"/>
      <w:numFmt w:val="decimal"/>
      <w:lvlText w:val="%7."/>
      <w:lvlJc w:val="left"/>
      <w:pPr>
        <w:tabs>
          <w:tab w:val="left" w:pos="406"/>
        </w:tabs>
        <w:ind w:left="472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34970E">
      <w:start w:val="1"/>
      <w:numFmt w:val="decimal"/>
      <w:lvlText w:val="%8."/>
      <w:lvlJc w:val="left"/>
      <w:pPr>
        <w:tabs>
          <w:tab w:val="left" w:pos="406"/>
        </w:tabs>
        <w:ind w:left="544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B9A1D02">
      <w:start w:val="1"/>
      <w:numFmt w:val="decimal"/>
      <w:lvlText w:val="%9."/>
      <w:lvlJc w:val="left"/>
      <w:pPr>
        <w:tabs>
          <w:tab w:val="left" w:pos="406"/>
        </w:tabs>
        <w:ind w:left="6165" w:hanging="40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37815BF"/>
    <w:multiLevelType w:val="hybridMultilevel"/>
    <w:tmpl w:val="FB1A9DAC"/>
    <w:lvl w:ilvl="0" w:tplc="48C627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800C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52A9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005F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C54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C59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88D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2ABF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103A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013A48"/>
    <w:multiLevelType w:val="hybridMultilevel"/>
    <w:tmpl w:val="46D81EE0"/>
    <w:numStyleLink w:val="ImportedStyle1"/>
  </w:abstractNum>
  <w:num w:numId="1">
    <w:abstractNumId w:val="2"/>
  </w:num>
  <w:num w:numId="2">
    <w:abstractNumId w:val="4"/>
  </w:num>
  <w:num w:numId="3">
    <w:abstractNumId w:val="4"/>
    <w:lvlOverride w:ilvl="0">
      <w:lvl w:ilvl="0" w:tplc="71CC2ED6">
        <w:start w:val="1"/>
        <w:numFmt w:val="decimal"/>
        <w:lvlText w:val="%1."/>
        <w:lvlJc w:val="left"/>
        <w:pPr>
          <w:ind w:left="28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4A61A4">
        <w:start w:val="1"/>
        <w:numFmt w:val="decimal"/>
        <w:lvlText w:val="%2."/>
        <w:lvlJc w:val="left"/>
        <w:pPr>
          <w:tabs>
            <w:tab w:val="left" w:pos="284"/>
          </w:tabs>
          <w:ind w:left="100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9C2F912">
        <w:start w:val="1"/>
        <w:numFmt w:val="decimal"/>
        <w:lvlText w:val="%3."/>
        <w:lvlJc w:val="left"/>
        <w:pPr>
          <w:tabs>
            <w:tab w:val="left" w:pos="284"/>
          </w:tabs>
          <w:ind w:left="172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2F0E6CC">
        <w:start w:val="1"/>
        <w:numFmt w:val="decimal"/>
        <w:lvlText w:val="%4."/>
        <w:lvlJc w:val="left"/>
        <w:pPr>
          <w:tabs>
            <w:tab w:val="left" w:pos="284"/>
          </w:tabs>
          <w:ind w:left="244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069EC8">
        <w:start w:val="1"/>
        <w:numFmt w:val="decimal"/>
        <w:lvlText w:val="%5."/>
        <w:lvlJc w:val="left"/>
        <w:pPr>
          <w:tabs>
            <w:tab w:val="left" w:pos="284"/>
          </w:tabs>
          <w:ind w:left="316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D8A792C">
        <w:start w:val="1"/>
        <w:numFmt w:val="decimal"/>
        <w:lvlText w:val="%6."/>
        <w:lvlJc w:val="left"/>
        <w:pPr>
          <w:tabs>
            <w:tab w:val="left" w:pos="284"/>
          </w:tabs>
          <w:ind w:left="388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2465336">
        <w:start w:val="1"/>
        <w:numFmt w:val="decimal"/>
        <w:lvlText w:val="%7."/>
        <w:lvlJc w:val="left"/>
        <w:pPr>
          <w:tabs>
            <w:tab w:val="left" w:pos="284"/>
          </w:tabs>
          <w:ind w:left="460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360CBA">
        <w:start w:val="1"/>
        <w:numFmt w:val="decimal"/>
        <w:lvlText w:val="%8."/>
        <w:lvlJc w:val="left"/>
        <w:pPr>
          <w:tabs>
            <w:tab w:val="left" w:pos="284"/>
          </w:tabs>
          <w:ind w:left="532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C84F812">
        <w:start w:val="1"/>
        <w:numFmt w:val="decimal"/>
        <w:lvlText w:val="%9."/>
        <w:lvlJc w:val="left"/>
        <w:pPr>
          <w:tabs>
            <w:tab w:val="left" w:pos="284"/>
          </w:tabs>
          <w:ind w:left="604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3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sdsky">
    <w15:presenceInfo w15:providerId="None" w15:userId="lsdsky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dxt5apt0x5vfle5frsp295z9wrat9dpdtpw&quot;&gt;Drilling quality and efficiency enhancement of laser ablation via interacting nanosecond double pulse&lt;record-ids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69&lt;/item&gt;&lt;item&gt;70&lt;/item&gt;&lt;/record-ids&gt;&lt;/item&gt;&lt;/Libraries&gt;"/>
  </w:docVars>
  <w:rsids>
    <w:rsidRoot w:val="00E06E43"/>
    <w:rsid w:val="0000146E"/>
    <w:rsid w:val="00013129"/>
    <w:rsid w:val="00014117"/>
    <w:rsid w:val="000164D8"/>
    <w:rsid w:val="0001747F"/>
    <w:rsid w:val="000177E2"/>
    <w:rsid w:val="00021F3E"/>
    <w:rsid w:val="00023D8F"/>
    <w:rsid w:val="000243F3"/>
    <w:rsid w:val="000274AC"/>
    <w:rsid w:val="000301B6"/>
    <w:rsid w:val="00031AB2"/>
    <w:rsid w:val="00036227"/>
    <w:rsid w:val="00043B79"/>
    <w:rsid w:val="00044E9F"/>
    <w:rsid w:val="00045A1A"/>
    <w:rsid w:val="00050A62"/>
    <w:rsid w:val="00051E57"/>
    <w:rsid w:val="00053781"/>
    <w:rsid w:val="00054D82"/>
    <w:rsid w:val="000601C1"/>
    <w:rsid w:val="00066A42"/>
    <w:rsid w:val="00071221"/>
    <w:rsid w:val="0007209B"/>
    <w:rsid w:val="000729F6"/>
    <w:rsid w:val="00074326"/>
    <w:rsid w:val="000836DF"/>
    <w:rsid w:val="000919D2"/>
    <w:rsid w:val="000A30AE"/>
    <w:rsid w:val="000B413B"/>
    <w:rsid w:val="000B580C"/>
    <w:rsid w:val="000C1FD8"/>
    <w:rsid w:val="000C5A28"/>
    <w:rsid w:val="000C6911"/>
    <w:rsid w:val="000C6D5A"/>
    <w:rsid w:val="000D33B7"/>
    <w:rsid w:val="000D77B4"/>
    <w:rsid w:val="000F4CD9"/>
    <w:rsid w:val="000F5068"/>
    <w:rsid w:val="000F5F10"/>
    <w:rsid w:val="000F6D54"/>
    <w:rsid w:val="00103E9D"/>
    <w:rsid w:val="00114E83"/>
    <w:rsid w:val="00114EFD"/>
    <w:rsid w:val="0012372C"/>
    <w:rsid w:val="00124996"/>
    <w:rsid w:val="0013369D"/>
    <w:rsid w:val="001345C6"/>
    <w:rsid w:val="00142E7F"/>
    <w:rsid w:val="00143A38"/>
    <w:rsid w:val="00152396"/>
    <w:rsid w:val="00152D5B"/>
    <w:rsid w:val="00156FBB"/>
    <w:rsid w:val="0017091D"/>
    <w:rsid w:val="00170C0C"/>
    <w:rsid w:val="0018021A"/>
    <w:rsid w:val="00186F72"/>
    <w:rsid w:val="0019572F"/>
    <w:rsid w:val="001A26A7"/>
    <w:rsid w:val="001A29A7"/>
    <w:rsid w:val="001B400D"/>
    <w:rsid w:val="001B425D"/>
    <w:rsid w:val="001B4FE0"/>
    <w:rsid w:val="001B5287"/>
    <w:rsid w:val="001B7505"/>
    <w:rsid w:val="001C063D"/>
    <w:rsid w:val="001C13AB"/>
    <w:rsid w:val="001C2459"/>
    <w:rsid w:val="001C35DD"/>
    <w:rsid w:val="001C60A3"/>
    <w:rsid w:val="001D19A8"/>
    <w:rsid w:val="001D7EBD"/>
    <w:rsid w:val="001E45B7"/>
    <w:rsid w:val="001E58D8"/>
    <w:rsid w:val="001E6C66"/>
    <w:rsid w:val="001F4598"/>
    <w:rsid w:val="00203FD4"/>
    <w:rsid w:val="002074A7"/>
    <w:rsid w:val="00207F9C"/>
    <w:rsid w:val="00211C91"/>
    <w:rsid w:val="00214412"/>
    <w:rsid w:val="002150DE"/>
    <w:rsid w:val="0021663D"/>
    <w:rsid w:val="00216670"/>
    <w:rsid w:val="00216BED"/>
    <w:rsid w:val="002176F8"/>
    <w:rsid w:val="00222BA2"/>
    <w:rsid w:val="00235DDA"/>
    <w:rsid w:val="002412A0"/>
    <w:rsid w:val="00244C90"/>
    <w:rsid w:val="00255CA8"/>
    <w:rsid w:val="0026466C"/>
    <w:rsid w:val="00271F42"/>
    <w:rsid w:val="00277751"/>
    <w:rsid w:val="00283459"/>
    <w:rsid w:val="00290751"/>
    <w:rsid w:val="00294C57"/>
    <w:rsid w:val="002A08EE"/>
    <w:rsid w:val="002A258F"/>
    <w:rsid w:val="002A4B92"/>
    <w:rsid w:val="002A6BE2"/>
    <w:rsid w:val="002B1A70"/>
    <w:rsid w:val="002B4731"/>
    <w:rsid w:val="002C06C7"/>
    <w:rsid w:val="002C28B1"/>
    <w:rsid w:val="002C4483"/>
    <w:rsid w:val="002D4773"/>
    <w:rsid w:val="002D56F1"/>
    <w:rsid w:val="002D5836"/>
    <w:rsid w:val="002D6A5C"/>
    <w:rsid w:val="00300F03"/>
    <w:rsid w:val="00301AB2"/>
    <w:rsid w:val="0030417D"/>
    <w:rsid w:val="0030666F"/>
    <w:rsid w:val="00313A8C"/>
    <w:rsid w:val="00320C6F"/>
    <w:rsid w:val="003257AB"/>
    <w:rsid w:val="00325FAA"/>
    <w:rsid w:val="00332073"/>
    <w:rsid w:val="00332CD6"/>
    <w:rsid w:val="003353A3"/>
    <w:rsid w:val="003416BE"/>
    <w:rsid w:val="00342C2F"/>
    <w:rsid w:val="003459D5"/>
    <w:rsid w:val="00354AD0"/>
    <w:rsid w:val="00354C8C"/>
    <w:rsid w:val="00363D24"/>
    <w:rsid w:val="00366438"/>
    <w:rsid w:val="003745DA"/>
    <w:rsid w:val="0037552E"/>
    <w:rsid w:val="0038346A"/>
    <w:rsid w:val="003837B7"/>
    <w:rsid w:val="00385854"/>
    <w:rsid w:val="003862A0"/>
    <w:rsid w:val="00395509"/>
    <w:rsid w:val="00395806"/>
    <w:rsid w:val="003A2F6F"/>
    <w:rsid w:val="003B1CD4"/>
    <w:rsid w:val="003C215A"/>
    <w:rsid w:val="003C502B"/>
    <w:rsid w:val="003C5FD5"/>
    <w:rsid w:val="003C6351"/>
    <w:rsid w:val="003D3813"/>
    <w:rsid w:val="003E1DA1"/>
    <w:rsid w:val="003E1DE2"/>
    <w:rsid w:val="003E4CCB"/>
    <w:rsid w:val="003E4E01"/>
    <w:rsid w:val="003E6306"/>
    <w:rsid w:val="003F1672"/>
    <w:rsid w:val="003F324B"/>
    <w:rsid w:val="00404B02"/>
    <w:rsid w:val="00407F77"/>
    <w:rsid w:val="0041026F"/>
    <w:rsid w:val="00415F51"/>
    <w:rsid w:val="00425179"/>
    <w:rsid w:val="00425D9C"/>
    <w:rsid w:val="0043505C"/>
    <w:rsid w:val="00437B7D"/>
    <w:rsid w:val="00440BB7"/>
    <w:rsid w:val="00447C01"/>
    <w:rsid w:val="00455F23"/>
    <w:rsid w:val="00462A01"/>
    <w:rsid w:val="00462FAC"/>
    <w:rsid w:val="00466113"/>
    <w:rsid w:val="00466C45"/>
    <w:rsid w:val="00471BCF"/>
    <w:rsid w:val="00473ACE"/>
    <w:rsid w:val="0047540B"/>
    <w:rsid w:val="00481DF1"/>
    <w:rsid w:val="004965D5"/>
    <w:rsid w:val="0049661D"/>
    <w:rsid w:val="004A27B4"/>
    <w:rsid w:val="004A47A5"/>
    <w:rsid w:val="004B0B7B"/>
    <w:rsid w:val="004B439B"/>
    <w:rsid w:val="004C0264"/>
    <w:rsid w:val="004C05FF"/>
    <w:rsid w:val="004C4B12"/>
    <w:rsid w:val="004C5BF8"/>
    <w:rsid w:val="004C699B"/>
    <w:rsid w:val="004C7638"/>
    <w:rsid w:val="004D166B"/>
    <w:rsid w:val="004D523B"/>
    <w:rsid w:val="004D7A94"/>
    <w:rsid w:val="004E2DA1"/>
    <w:rsid w:val="004E60A0"/>
    <w:rsid w:val="004E6710"/>
    <w:rsid w:val="005015F6"/>
    <w:rsid w:val="00507F13"/>
    <w:rsid w:val="0051005A"/>
    <w:rsid w:val="005104A5"/>
    <w:rsid w:val="00515322"/>
    <w:rsid w:val="0051595B"/>
    <w:rsid w:val="0051723C"/>
    <w:rsid w:val="00521703"/>
    <w:rsid w:val="00522D40"/>
    <w:rsid w:val="0052330A"/>
    <w:rsid w:val="005244C2"/>
    <w:rsid w:val="00543B76"/>
    <w:rsid w:val="00546D1C"/>
    <w:rsid w:val="00550CE3"/>
    <w:rsid w:val="00551CAA"/>
    <w:rsid w:val="00560288"/>
    <w:rsid w:val="00561443"/>
    <w:rsid w:val="00571B9D"/>
    <w:rsid w:val="005810B5"/>
    <w:rsid w:val="005848D3"/>
    <w:rsid w:val="005854E9"/>
    <w:rsid w:val="00586FD3"/>
    <w:rsid w:val="005878D9"/>
    <w:rsid w:val="005908DE"/>
    <w:rsid w:val="00594C9E"/>
    <w:rsid w:val="00594F39"/>
    <w:rsid w:val="005A28A2"/>
    <w:rsid w:val="005A45BB"/>
    <w:rsid w:val="005A6435"/>
    <w:rsid w:val="005B0A23"/>
    <w:rsid w:val="005B0AE6"/>
    <w:rsid w:val="005B14EE"/>
    <w:rsid w:val="005B47A2"/>
    <w:rsid w:val="005B7245"/>
    <w:rsid w:val="005C502D"/>
    <w:rsid w:val="005E0BD5"/>
    <w:rsid w:val="005E1691"/>
    <w:rsid w:val="005E1E6F"/>
    <w:rsid w:val="005F2E50"/>
    <w:rsid w:val="00600EB2"/>
    <w:rsid w:val="00611C90"/>
    <w:rsid w:val="0061615F"/>
    <w:rsid w:val="0061756B"/>
    <w:rsid w:val="0062357B"/>
    <w:rsid w:val="00624240"/>
    <w:rsid w:val="00625EAB"/>
    <w:rsid w:val="00630B3C"/>
    <w:rsid w:val="00631B5E"/>
    <w:rsid w:val="006325F2"/>
    <w:rsid w:val="006341B1"/>
    <w:rsid w:val="00636DE4"/>
    <w:rsid w:val="006404C3"/>
    <w:rsid w:val="00650FDB"/>
    <w:rsid w:val="0065353F"/>
    <w:rsid w:val="00653DA7"/>
    <w:rsid w:val="00656F53"/>
    <w:rsid w:val="00661687"/>
    <w:rsid w:val="00664306"/>
    <w:rsid w:val="0067017B"/>
    <w:rsid w:val="00673BA3"/>
    <w:rsid w:val="00675151"/>
    <w:rsid w:val="006827FC"/>
    <w:rsid w:val="00684191"/>
    <w:rsid w:val="00686ED1"/>
    <w:rsid w:val="00697940"/>
    <w:rsid w:val="006A707D"/>
    <w:rsid w:val="006C6111"/>
    <w:rsid w:val="006D1842"/>
    <w:rsid w:val="006D4AB9"/>
    <w:rsid w:val="006D4D31"/>
    <w:rsid w:val="006E1D91"/>
    <w:rsid w:val="006F5468"/>
    <w:rsid w:val="006F6D46"/>
    <w:rsid w:val="00706E1B"/>
    <w:rsid w:val="00711EE6"/>
    <w:rsid w:val="007210A9"/>
    <w:rsid w:val="007253D9"/>
    <w:rsid w:val="00747A40"/>
    <w:rsid w:val="00747C86"/>
    <w:rsid w:val="00753341"/>
    <w:rsid w:val="00756A6C"/>
    <w:rsid w:val="00761B6E"/>
    <w:rsid w:val="007623B4"/>
    <w:rsid w:val="00763E61"/>
    <w:rsid w:val="00771CA6"/>
    <w:rsid w:val="00782506"/>
    <w:rsid w:val="007844A6"/>
    <w:rsid w:val="00784951"/>
    <w:rsid w:val="0078632D"/>
    <w:rsid w:val="00787127"/>
    <w:rsid w:val="0079042A"/>
    <w:rsid w:val="0079512A"/>
    <w:rsid w:val="0079733B"/>
    <w:rsid w:val="007A0093"/>
    <w:rsid w:val="007B0155"/>
    <w:rsid w:val="007B26EC"/>
    <w:rsid w:val="007B549D"/>
    <w:rsid w:val="007C28FE"/>
    <w:rsid w:val="007C526A"/>
    <w:rsid w:val="007D1C66"/>
    <w:rsid w:val="007D4070"/>
    <w:rsid w:val="007E7EDE"/>
    <w:rsid w:val="008019AF"/>
    <w:rsid w:val="0080289D"/>
    <w:rsid w:val="00803855"/>
    <w:rsid w:val="00807C12"/>
    <w:rsid w:val="00813206"/>
    <w:rsid w:val="0081596C"/>
    <w:rsid w:val="008218E3"/>
    <w:rsid w:val="0082353A"/>
    <w:rsid w:val="008236DC"/>
    <w:rsid w:val="00830EFA"/>
    <w:rsid w:val="008319C8"/>
    <w:rsid w:val="00833645"/>
    <w:rsid w:val="00841234"/>
    <w:rsid w:val="0084504B"/>
    <w:rsid w:val="00846283"/>
    <w:rsid w:val="008576DD"/>
    <w:rsid w:val="00860CE3"/>
    <w:rsid w:val="00870C71"/>
    <w:rsid w:val="008741B2"/>
    <w:rsid w:val="00874D02"/>
    <w:rsid w:val="00893619"/>
    <w:rsid w:val="00894FB4"/>
    <w:rsid w:val="008958DE"/>
    <w:rsid w:val="0089708E"/>
    <w:rsid w:val="00897E8D"/>
    <w:rsid w:val="008A3C7B"/>
    <w:rsid w:val="008B0A76"/>
    <w:rsid w:val="008B4D28"/>
    <w:rsid w:val="008B76C8"/>
    <w:rsid w:val="008B7E9E"/>
    <w:rsid w:val="008C49A4"/>
    <w:rsid w:val="008C59D1"/>
    <w:rsid w:val="008C6F9B"/>
    <w:rsid w:val="008C7050"/>
    <w:rsid w:val="008D0A66"/>
    <w:rsid w:val="008D0A79"/>
    <w:rsid w:val="008D5F78"/>
    <w:rsid w:val="008E1CC9"/>
    <w:rsid w:val="008F6CDD"/>
    <w:rsid w:val="008F7E12"/>
    <w:rsid w:val="0090087D"/>
    <w:rsid w:val="00904431"/>
    <w:rsid w:val="009054C5"/>
    <w:rsid w:val="00911971"/>
    <w:rsid w:val="00911D09"/>
    <w:rsid w:val="0091507D"/>
    <w:rsid w:val="00916F5C"/>
    <w:rsid w:val="00930486"/>
    <w:rsid w:val="00937065"/>
    <w:rsid w:val="009420BA"/>
    <w:rsid w:val="00945508"/>
    <w:rsid w:val="00945D2B"/>
    <w:rsid w:val="0094724D"/>
    <w:rsid w:val="00951B92"/>
    <w:rsid w:val="00957C6D"/>
    <w:rsid w:val="0096039D"/>
    <w:rsid w:val="00961BF7"/>
    <w:rsid w:val="00962AA5"/>
    <w:rsid w:val="0096486E"/>
    <w:rsid w:val="009660C5"/>
    <w:rsid w:val="009716B6"/>
    <w:rsid w:val="00972133"/>
    <w:rsid w:val="00975EB7"/>
    <w:rsid w:val="00977515"/>
    <w:rsid w:val="00982765"/>
    <w:rsid w:val="00985850"/>
    <w:rsid w:val="009901BF"/>
    <w:rsid w:val="00991B78"/>
    <w:rsid w:val="00992A97"/>
    <w:rsid w:val="0099372C"/>
    <w:rsid w:val="009A1F99"/>
    <w:rsid w:val="009A2C53"/>
    <w:rsid w:val="009A3F65"/>
    <w:rsid w:val="009C1530"/>
    <w:rsid w:val="009C2DAE"/>
    <w:rsid w:val="009C5A9E"/>
    <w:rsid w:val="009D187A"/>
    <w:rsid w:val="009D4321"/>
    <w:rsid w:val="009D65CE"/>
    <w:rsid w:val="009F1539"/>
    <w:rsid w:val="009F456D"/>
    <w:rsid w:val="009F6F2E"/>
    <w:rsid w:val="009F7E20"/>
    <w:rsid w:val="00A04197"/>
    <w:rsid w:val="00A0753E"/>
    <w:rsid w:val="00A12A78"/>
    <w:rsid w:val="00A15F40"/>
    <w:rsid w:val="00A27BA5"/>
    <w:rsid w:val="00A31C53"/>
    <w:rsid w:val="00A33A83"/>
    <w:rsid w:val="00A3644E"/>
    <w:rsid w:val="00A40E1C"/>
    <w:rsid w:val="00A42B22"/>
    <w:rsid w:val="00A4614B"/>
    <w:rsid w:val="00A466CD"/>
    <w:rsid w:val="00A50D34"/>
    <w:rsid w:val="00A60946"/>
    <w:rsid w:val="00A635D4"/>
    <w:rsid w:val="00A63BD1"/>
    <w:rsid w:val="00A67CE9"/>
    <w:rsid w:val="00A7080D"/>
    <w:rsid w:val="00A70BAC"/>
    <w:rsid w:val="00A71C4D"/>
    <w:rsid w:val="00A728D3"/>
    <w:rsid w:val="00A73401"/>
    <w:rsid w:val="00A84506"/>
    <w:rsid w:val="00A91E5C"/>
    <w:rsid w:val="00AA7D0F"/>
    <w:rsid w:val="00AB24F0"/>
    <w:rsid w:val="00AC083C"/>
    <w:rsid w:val="00AC3CC7"/>
    <w:rsid w:val="00AC4595"/>
    <w:rsid w:val="00AC643B"/>
    <w:rsid w:val="00AC67ED"/>
    <w:rsid w:val="00AD001F"/>
    <w:rsid w:val="00AD1B68"/>
    <w:rsid w:val="00AD26BE"/>
    <w:rsid w:val="00AE137C"/>
    <w:rsid w:val="00AE2BF5"/>
    <w:rsid w:val="00AE56A9"/>
    <w:rsid w:val="00AE73CA"/>
    <w:rsid w:val="00AF1575"/>
    <w:rsid w:val="00B006E7"/>
    <w:rsid w:val="00B275E9"/>
    <w:rsid w:val="00B37565"/>
    <w:rsid w:val="00B37938"/>
    <w:rsid w:val="00B4197A"/>
    <w:rsid w:val="00B435BE"/>
    <w:rsid w:val="00B4633C"/>
    <w:rsid w:val="00B542C3"/>
    <w:rsid w:val="00B653E7"/>
    <w:rsid w:val="00B656FB"/>
    <w:rsid w:val="00B761B5"/>
    <w:rsid w:val="00B76549"/>
    <w:rsid w:val="00B81025"/>
    <w:rsid w:val="00B82ED1"/>
    <w:rsid w:val="00B8422F"/>
    <w:rsid w:val="00B847EB"/>
    <w:rsid w:val="00B9563D"/>
    <w:rsid w:val="00BA284A"/>
    <w:rsid w:val="00BA4744"/>
    <w:rsid w:val="00BA4EA0"/>
    <w:rsid w:val="00BA7BD7"/>
    <w:rsid w:val="00BB4B59"/>
    <w:rsid w:val="00BB549F"/>
    <w:rsid w:val="00BB64E7"/>
    <w:rsid w:val="00BC2052"/>
    <w:rsid w:val="00BC286E"/>
    <w:rsid w:val="00BC2F0A"/>
    <w:rsid w:val="00BC3CA9"/>
    <w:rsid w:val="00BC4E67"/>
    <w:rsid w:val="00BC6773"/>
    <w:rsid w:val="00BD18F0"/>
    <w:rsid w:val="00BD27BF"/>
    <w:rsid w:val="00BD46D2"/>
    <w:rsid w:val="00BD5983"/>
    <w:rsid w:val="00BE2DAC"/>
    <w:rsid w:val="00BE2E59"/>
    <w:rsid w:val="00BF0013"/>
    <w:rsid w:val="00BF682D"/>
    <w:rsid w:val="00BF687D"/>
    <w:rsid w:val="00C05123"/>
    <w:rsid w:val="00C1146C"/>
    <w:rsid w:val="00C20410"/>
    <w:rsid w:val="00C218E2"/>
    <w:rsid w:val="00C23635"/>
    <w:rsid w:val="00C331AF"/>
    <w:rsid w:val="00C42285"/>
    <w:rsid w:val="00C504D5"/>
    <w:rsid w:val="00C55431"/>
    <w:rsid w:val="00C55B2B"/>
    <w:rsid w:val="00C608D4"/>
    <w:rsid w:val="00C63C4F"/>
    <w:rsid w:val="00C63F46"/>
    <w:rsid w:val="00C65A25"/>
    <w:rsid w:val="00C733B9"/>
    <w:rsid w:val="00C749FE"/>
    <w:rsid w:val="00C83011"/>
    <w:rsid w:val="00C8765C"/>
    <w:rsid w:val="00C87E1C"/>
    <w:rsid w:val="00C914D3"/>
    <w:rsid w:val="00C97FA1"/>
    <w:rsid w:val="00CA2B67"/>
    <w:rsid w:val="00CA36E4"/>
    <w:rsid w:val="00CB1C84"/>
    <w:rsid w:val="00CB255B"/>
    <w:rsid w:val="00CB6184"/>
    <w:rsid w:val="00CB70B6"/>
    <w:rsid w:val="00CC0D81"/>
    <w:rsid w:val="00CD10F2"/>
    <w:rsid w:val="00CD753C"/>
    <w:rsid w:val="00CE73EF"/>
    <w:rsid w:val="00CF11AD"/>
    <w:rsid w:val="00CF2BC0"/>
    <w:rsid w:val="00D001D9"/>
    <w:rsid w:val="00D02446"/>
    <w:rsid w:val="00D04CB6"/>
    <w:rsid w:val="00D05227"/>
    <w:rsid w:val="00D1753F"/>
    <w:rsid w:val="00D2064C"/>
    <w:rsid w:val="00D26217"/>
    <w:rsid w:val="00D30CE4"/>
    <w:rsid w:val="00D31A61"/>
    <w:rsid w:val="00D332F2"/>
    <w:rsid w:val="00D33BD0"/>
    <w:rsid w:val="00D407C4"/>
    <w:rsid w:val="00D429AB"/>
    <w:rsid w:val="00D570CB"/>
    <w:rsid w:val="00D57344"/>
    <w:rsid w:val="00D573BF"/>
    <w:rsid w:val="00D61641"/>
    <w:rsid w:val="00D642D0"/>
    <w:rsid w:val="00D65A68"/>
    <w:rsid w:val="00D75759"/>
    <w:rsid w:val="00D777A2"/>
    <w:rsid w:val="00D91F89"/>
    <w:rsid w:val="00D95D8B"/>
    <w:rsid w:val="00DA686B"/>
    <w:rsid w:val="00DA7A18"/>
    <w:rsid w:val="00DB1AF0"/>
    <w:rsid w:val="00DB3B7F"/>
    <w:rsid w:val="00DB4B43"/>
    <w:rsid w:val="00DB4D8F"/>
    <w:rsid w:val="00DB6464"/>
    <w:rsid w:val="00DC0B50"/>
    <w:rsid w:val="00DC2FD4"/>
    <w:rsid w:val="00DC4D1C"/>
    <w:rsid w:val="00DD6936"/>
    <w:rsid w:val="00DD6BF5"/>
    <w:rsid w:val="00DD7E1D"/>
    <w:rsid w:val="00DE27CE"/>
    <w:rsid w:val="00E01977"/>
    <w:rsid w:val="00E0409C"/>
    <w:rsid w:val="00E06E43"/>
    <w:rsid w:val="00E07F86"/>
    <w:rsid w:val="00E16908"/>
    <w:rsid w:val="00E20630"/>
    <w:rsid w:val="00E27488"/>
    <w:rsid w:val="00E32D9E"/>
    <w:rsid w:val="00E54D93"/>
    <w:rsid w:val="00E66FC5"/>
    <w:rsid w:val="00E67708"/>
    <w:rsid w:val="00E706F2"/>
    <w:rsid w:val="00E77410"/>
    <w:rsid w:val="00E87868"/>
    <w:rsid w:val="00E903D1"/>
    <w:rsid w:val="00E9116F"/>
    <w:rsid w:val="00E91F04"/>
    <w:rsid w:val="00E9283C"/>
    <w:rsid w:val="00E9370B"/>
    <w:rsid w:val="00E959B1"/>
    <w:rsid w:val="00EA21D1"/>
    <w:rsid w:val="00EA4726"/>
    <w:rsid w:val="00EA499E"/>
    <w:rsid w:val="00EA5AA1"/>
    <w:rsid w:val="00EA791B"/>
    <w:rsid w:val="00EB2E62"/>
    <w:rsid w:val="00EB39D5"/>
    <w:rsid w:val="00EB5709"/>
    <w:rsid w:val="00EB63D2"/>
    <w:rsid w:val="00EC2C76"/>
    <w:rsid w:val="00ED374C"/>
    <w:rsid w:val="00ED4752"/>
    <w:rsid w:val="00ED4F52"/>
    <w:rsid w:val="00ED5857"/>
    <w:rsid w:val="00EF4813"/>
    <w:rsid w:val="00F0157C"/>
    <w:rsid w:val="00F06ACE"/>
    <w:rsid w:val="00F072D2"/>
    <w:rsid w:val="00F106C0"/>
    <w:rsid w:val="00F110D2"/>
    <w:rsid w:val="00F13F5A"/>
    <w:rsid w:val="00F25909"/>
    <w:rsid w:val="00F26255"/>
    <w:rsid w:val="00F26953"/>
    <w:rsid w:val="00F26F27"/>
    <w:rsid w:val="00F27B13"/>
    <w:rsid w:val="00F4794E"/>
    <w:rsid w:val="00F56A1E"/>
    <w:rsid w:val="00F57B15"/>
    <w:rsid w:val="00F60C9D"/>
    <w:rsid w:val="00F66E1B"/>
    <w:rsid w:val="00F73466"/>
    <w:rsid w:val="00F772FA"/>
    <w:rsid w:val="00F819B3"/>
    <w:rsid w:val="00F81A50"/>
    <w:rsid w:val="00F9053B"/>
    <w:rsid w:val="00F960B4"/>
    <w:rsid w:val="00FB4807"/>
    <w:rsid w:val="00FC3752"/>
    <w:rsid w:val="00FD0062"/>
    <w:rsid w:val="00FD6E8D"/>
    <w:rsid w:val="00FE0B63"/>
    <w:rsid w:val="00FE54AB"/>
    <w:rsid w:val="00FF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506"/>
    <w:pPr>
      <w:widowControl w:val="0"/>
      <w:jc w:val="both"/>
    </w:pPr>
  </w:style>
  <w:style w:type="paragraph" w:styleId="1">
    <w:name w:val="heading 1"/>
    <w:link w:val="1Char"/>
    <w:rsid w:val="00D001D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28" w:lineRule="exact"/>
      <w:ind w:left="405" w:hanging="301"/>
      <w:outlineLvl w:val="0"/>
    </w:pPr>
    <w:rPr>
      <w:rFonts w:ascii="Times New Roman" w:eastAsia="Arial Unicode MS" w:hAnsi="Times New Roman" w:cs="Arial Unicode MS"/>
      <w:b/>
      <w:bCs/>
      <w:color w:val="000000"/>
      <w:kern w:val="0"/>
      <w:sz w:val="20"/>
      <w:szCs w:val="20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4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4E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42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420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42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420BA"/>
    <w:rPr>
      <w:sz w:val="18"/>
      <w:szCs w:val="18"/>
    </w:rPr>
  </w:style>
  <w:style w:type="paragraph" w:styleId="a6">
    <w:name w:val="Body Text"/>
    <w:link w:val="Char2"/>
    <w:rsid w:val="00D001D9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</w:rPr>
  </w:style>
  <w:style w:type="character" w:customStyle="1" w:styleId="Char2">
    <w:name w:val="正文文本 Char"/>
    <w:basedOn w:val="a0"/>
    <w:link w:val="a6"/>
    <w:rsid w:val="00D001D9"/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</w:rPr>
  </w:style>
  <w:style w:type="character" w:customStyle="1" w:styleId="None">
    <w:name w:val="None"/>
    <w:rsid w:val="00D001D9"/>
  </w:style>
  <w:style w:type="paragraph" w:styleId="a7">
    <w:name w:val="Normal (Web)"/>
    <w:basedOn w:val="a"/>
    <w:uiPriority w:val="99"/>
    <w:semiHidden/>
    <w:unhideWhenUsed/>
    <w:rsid w:val="00D001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D001D9"/>
    <w:rPr>
      <w:rFonts w:ascii="Times New Roman" w:eastAsia="Arial Unicode MS" w:hAnsi="Times New Roman" w:cs="Arial Unicode MS"/>
      <w:b/>
      <w:bCs/>
      <w:color w:val="000000"/>
      <w:kern w:val="0"/>
      <w:sz w:val="20"/>
      <w:szCs w:val="20"/>
      <w:u w:color="000000"/>
      <w:bdr w:val="nil"/>
    </w:rPr>
  </w:style>
  <w:style w:type="numbering" w:customStyle="1" w:styleId="ImportedStyle1">
    <w:name w:val="Imported Style 1"/>
    <w:rsid w:val="00D001D9"/>
    <w:pPr>
      <w:numPr>
        <w:numId w:val="1"/>
      </w:numPr>
    </w:pPr>
  </w:style>
  <w:style w:type="paragraph" w:styleId="a8">
    <w:name w:val="List Paragraph"/>
    <w:basedOn w:val="a"/>
    <w:uiPriority w:val="34"/>
    <w:qFormat/>
    <w:rsid w:val="00543B76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803855"/>
    <w:rPr>
      <w:color w:val="0563C1" w:themeColor="hyperlink"/>
      <w:u w:val="single"/>
    </w:rPr>
  </w:style>
  <w:style w:type="paragraph" w:styleId="aa">
    <w:name w:val="Revision"/>
    <w:hidden/>
    <w:uiPriority w:val="99"/>
    <w:semiHidden/>
    <w:rsid w:val="009F456D"/>
  </w:style>
  <w:style w:type="character" w:styleId="ab">
    <w:name w:val="Placeholder Text"/>
    <w:basedOn w:val="a0"/>
    <w:uiPriority w:val="99"/>
    <w:semiHidden/>
    <w:rsid w:val="00BA4744"/>
    <w:rPr>
      <w:color w:val="808080"/>
    </w:rPr>
  </w:style>
  <w:style w:type="paragraph" w:customStyle="1" w:styleId="Articletitle">
    <w:name w:val="Article title"/>
    <w:basedOn w:val="a"/>
    <w:next w:val="a"/>
    <w:qFormat/>
    <w:rsid w:val="00B656FB"/>
    <w:pPr>
      <w:widowControl/>
      <w:spacing w:after="120" w:line="360" w:lineRule="auto"/>
      <w:jc w:val="left"/>
    </w:pPr>
    <w:rPr>
      <w:rFonts w:ascii="Times New Roman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Affiliation">
    <w:name w:val="Affiliation"/>
    <w:basedOn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i/>
      <w:kern w:val="0"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link w:val="1Char"/>
    <w:rsid w:val="00D001D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28" w:lineRule="exact"/>
      <w:ind w:left="405" w:hanging="301"/>
      <w:outlineLvl w:val="0"/>
    </w:pPr>
    <w:rPr>
      <w:rFonts w:ascii="Times New Roman" w:eastAsia="Arial Unicode MS" w:hAnsi="Times New Roman" w:cs="Arial Unicode MS"/>
      <w:b/>
      <w:bCs/>
      <w:color w:val="000000"/>
      <w:kern w:val="0"/>
      <w:sz w:val="20"/>
      <w:szCs w:val="20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64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64E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42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420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42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420BA"/>
    <w:rPr>
      <w:sz w:val="18"/>
      <w:szCs w:val="18"/>
    </w:rPr>
  </w:style>
  <w:style w:type="paragraph" w:styleId="a6">
    <w:name w:val="Body Text"/>
    <w:link w:val="Char2"/>
    <w:rsid w:val="00D001D9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</w:rPr>
  </w:style>
  <w:style w:type="character" w:customStyle="1" w:styleId="Char2">
    <w:name w:val="正文文本 Char"/>
    <w:basedOn w:val="a0"/>
    <w:link w:val="a6"/>
    <w:rsid w:val="00D001D9"/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</w:rPr>
  </w:style>
  <w:style w:type="character" w:customStyle="1" w:styleId="None">
    <w:name w:val="None"/>
    <w:rsid w:val="00D001D9"/>
  </w:style>
  <w:style w:type="paragraph" w:styleId="a7">
    <w:name w:val="Normal (Web)"/>
    <w:basedOn w:val="a"/>
    <w:uiPriority w:val="99"/>
    <w:semiHidden/>
    <w:unhideWhenUsed/>
    <w:rsid w:val="00D001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D001D9"/>
    <w:rPr>
      <w:rFonts w:ascii="Times New Roman" w:eastAsia="Arial Unicode MS" w:hAnsi="Times New Roman" w:cs="Arial Unicode MS"/>
      <w:b/>
      <w:bCs/>
      <w:color w:val="000000"/>
      <w:kern w:val="0"/>
      <w:sz w:val="20"/>
      <w:szCs w:val="20"/>
      <w:u w:color="000000"/>
      <w:bdr w:val="nil"/>
    </w:rPr>
  </w:style>
  <w:style w:type="numbering" w:customStyle="1" w:styleId="ImportedStyle1">
    <w:name w:val="Imported Style 1"/>
    <w:rsid w:val="00D001D9"/>
    <w:pPr>
      <w:numPr>
        <w:numId w:val="1"/>
      </w:numPr>
    </w:pPr>
  </w:style>
  <w:style w:type="paragraph" w:styleId="a8">
    <w:name w:val="List Paragraph"/>
    <w:basedOn w:val="a"/>
    <w:uiPriority w:val="34"/>
    <w:qFormat/>
    <w:rsid w:val="00543B76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803855"/>
    <w:rPr>
      <w:color w:val="0563C1" w:themeColor="hyperlink"/>
      <w:u w:val="single"/>
    </w:rPr>
  </w:style>
  <w:style w:type="paragraph" w:styleId="aa">
    <w:name w:val="Revision"/>
    <w:hidden/>
    <w:uiPriority w:val="99"/>
    <w:semiHidden/>
    <w:rsid w:val="009F456D"/>
  </w:style>
  <w:style w:type="character" w:styleId="ab">
    <w:name w:val="Placeholder Text"/>
    <w:basedOn w:val="a0"/>
    <w:uiPriority w:val="99"/>
    <w:semiHidden/>
    <w:rsid w:val="00BA4744"/>
    <w:rPr>
      <w:color w:val="808080"/>
    </w:rPr>
  </w:style>
  <w:style w:type="paragraph" w:customStyle="1" w:styleId="Articletitle">
    <w:name w:val="Article title"/>
    <w:basedOn w:val="a"/>
    <w:next w:val="a"/>
    <w:qFormat/>
    <w:rsid w:val="00B656FB"/>
    <w:pPr>
      <w:widowControl/>
      <w:spacing w:after="120" w:line="360" w:lineRule="auto"/>
      <w:jc w:val="left"/>
    </w:pPr>
    <w:rPr>
      <w:rFonts w:ascii="Times New Roman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Affiliation">
    <w:name w:val="Affiliation"/>
    <w:basedOn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i/>
      <w:kern w:val="0"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a"/>
    <w:qFormat/>
    <w:rsid w:val="00B656FB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hmh@nus.edu.s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zhou2@xm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mailto:rzhou2@xmu.edu.cn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552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lsdsky</dc:creator>
  <cp:lastModifiedBy>Steven</cp:lastModifiedBy>
  <cp:revision>10</cp:revision>
  <cp:lastPrinted>2018-05-16T09:52:00Z</cp:lastPrinted>
  <dcterms:created xsi:type="dcterms:W3CDTF">2018-08-07T02:15:00Z</dcterms:created>
  <dcterms:modified xsi:type="dcterms:W3CDTF">2018-12-14T15:27:00Z</dcterms:modified>
</cp:coreProperties>
</file>